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некоторые моменты я в своих роликах видимо упустил. </w:t>
      </w:r>
      <w:r w:rsidR="00CD6F3A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Их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нам нужно проработать. </w:t>
      </w:r>
      <w:r w:rsidR="00554A6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юдей продолжают вызывать в суды, для рассмотрения дел об административных правонарушениях по статье 20.6 1. Хотя видеть наших людей они не особенно хотят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идимо боятся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наши люди стали грамотные, и могут им много чего сказать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что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 возразить не смогут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оэтому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огда наши люди с ними связываются, они прямо 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говорят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можете не приходить, мы сами без вас всё решим. Так им более выгодно. Ну что давайте теперь отработаем  волевое действие,  которым мы обозначим место организаций, которые назвались </w:t>
      </w:r>
      <w:r w:rsidR="00CD6F3A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судами, и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укажем 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 то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CD6F3A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место, где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они могут раскрывать свой рот, а где за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они скажут или напишут, покушаясь причинить вред гражданам РСФСР, их впоследствии строго накажут.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если в отношении Вас собираются рассматривать дело об административном правонарушении по статье 20.6 1, Вы должны  официально уведомить эту организацию о том что если она примет какое-либо 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попирающее Советский Закон и Социалистическое право, под защитой которых находится гражданин РСФСР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 работник этой организации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исполнитель совершивший преступное деяние,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удет осужден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оветским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ародным судом, который вынесет в отношении него решение именем Советского народа, имен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ем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народа РСФСР. Осуждение которое его 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ожидает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может быть вынесено не только Советским судом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но и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международным, а это значит что не обязательно дожидаться времени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когда Советская власть восстановит свои полномочия на территории РСФСР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наказание для него может наступить гораздо раньше.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переходим к официальному предупреждению.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должны будете составить документ,  и отправить его по электронной почте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тот суд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который Вас вызывает. Как отправлять Я на это время тратить не буду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Сами разберетесь. Сами решите этот вопрос, но если вы отправляете по электронной почте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должны отсканировать документ, подписаться под ними фиолетовой пастой, и уже этот скан с подписью отправить в этот суд. Если ваш документ будет написан вами от руки, то это будет ещё лучше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потому что рукописный текст воспринимается более серьезно, так как слова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написанные на бумаге, созданы при непосредственном контакте  живого человека с бумажным носителем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который он перенес информацию из своего сознания.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Документ начинает заполняться в левом верхнем углу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Всё что 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касается вас пишется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фиолетовой пастой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кроме вашего имени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отчества и фамилии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мя,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тчество и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амилия в указанной последовательности: первое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мя затем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тчество в конце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амили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все 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пишется красной пастой.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реквизиты организации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</w:t>
      </w:r>
      <w:r w:rsidR="00062DA0"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которую вы 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направляете свое предупреждение пишется</w:t>
      </w:r>
      <w:proofErr w:type="gramEnd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чёрной пастой.</w:t>
      </w:r>
    </w:p>
    <w:p w:rsidR="00062DA0" w:rsidRPr="00991074" w:rsidRDefault="009F2E0E" w:rsidP="006B45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Итак текст самого документа</w:t>
      </w:r>
      <w:proofErr w:type="gramStart"/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:</w:t>
      </w:r>
      <w:proofErr w:type="gramEnd"/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</w:pP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 xml:space="preserve">От Человека </w:t>
      </w:r>
      <w:r w:rsidRPr="009910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Имя Отчество Фамилия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Гражданина (Согласно статьи 10,  закона  РСФСР, от 28 ноября 1991 года № 1948-1  “О гражданстве РСФСР” - обладатель гражданства РСФСР) Государства Российского, основанного трудящимися и военными в 1917 году, уполномоченными Народом России - Признанным во всем мире Хозяином  Государства, обладающим неотъемлемым правом владения пользования и распоряжения неделимой собственностью по всей и на всей территории, а равно под и над всей территорией Государства, на</w:t>
      </w:r>
      <w:proofErr w:type="gramEnd"/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 xml:space="preserve"> создание нового </w:t>
      </w:r>
      <w:proofErr w:type="gramStart"/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государства</w:t>
      </w:r>
      <w:proofErr w:type="gramEnd"/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  в котором Власть принадлежит  Народу.</w:t>
      </w: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ab/>
        <w:t>С 19 июля 1918 года государство официально называется РСФСР, с 1922 СССР, с 1945 признано всеми Государствами и населением планеты Земля, государством победителем, ликвидатором порабощения человечества и регулятором международных отношений, официальным учредителем ООН.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 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Адрес нахождения Гражданина РСФСР: [индекс]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Н-ская область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городской округ Н-ск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 город Н-ск (улица Н-ская, дом ХХ, кв. ХХ.)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эл. почта</w:t>
      </w:r>
    </w:p>
    <w:p w:rsidR="009F2E0E" w:rsidRPr="00991074" w:rsidRDefault="009F2E0E" w:rsidP="006B45FE">
      <w:pPr>
        <w:spacing w:after="0" w:line="240" w:lineRule="auto"/>
        <w:ind w:right="508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9900CC"/>
          <w:sz w:val="18"/>
          <w:szCs w:val="18"/>
          <w:lang w:eastAsia="ru-RU"/>
        </w:rPr>
        <w:t>тел.</w:t>
      </w:r>
    </w:p>
    <w:p w:rsidR="00062DA0" w:rsidRPr="00991074" w:rsidRDefault="009F2E0E" w:rsidP="006B45FE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910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Далее ниже в правом углу чёрной пастой списываются с 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ЕГРЮЛ  теми же буквами теми же размерами как написано там. Данные </w:t>
      </w:r>
      <w:proofErr w:type="gramStart"/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суда</w:t>
      </w:r>
      <w:proofErr w:type="gramEnd"/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которому передал дело об административном правонарушении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преступник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полицейский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асколько мне известно, 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нет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ни 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одного районного суда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внесенного в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ЕГРЮЛ</w:t>
      </w:r>
      <w:proofErr w:type="gramStart"/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</w:t>
      </w:r>
      <w:proofErr w:type="gramEnd"/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оэтому списывайте данные вышестоящего суда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например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областного, название, адрес местонахождения,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все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данные юридического лица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котор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ОГРН начинается на единицу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 свидетельствует о том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что данная организация не является государственной,  это не государственная организация,  ведущая свою экономическую 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 xml:space="preserve">деятельность на территории государства РСФСР.   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бязательно вписываем туда сведения о лице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имеющ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 право без доверенности действовать от имени юридического лица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аписан он там как раб КАПСЛОКОМ,  также  пишите и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ы.  В конце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 данными областного,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подписывайте адрес организации, которая вызывает 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</w:t>
      </w:r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F2E0E" w:rsidRPr="00991074" w:rsidRDefault="009F2E0E" w:rsidP="006B45FE">
      <w:pPr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То есть не областного,  а районного суда, </w:t>
      </w:r>
      <w:proofErr w:type="gramStart"/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организации</w:t>
      </w:r>
      <w:proofErr w:type="gramEnd"/>
      <w:r w:rsidR="00062DA0"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910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которая в ЕГРЮЛ не зарегистрирована, но называет себя, например Химкинский городской суд.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далее внизу фиолетовой пастой пишите жирными буквами </w:t>
      </w:r>
    </w:p>
    <w:p w:rsidR="00062DA0" w:rsidRPr="00991074" w:rsidRDefault="009F2E0E" w:rsidP="006B4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  <w:t>ПРЕДУПРЕЖДЕНИЕ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  <w:t>РАБОТНИКАМ НЕ ГОСУДАРСТВЕННОЙ ОРГАНИЗАЦИИ С НАИМЕНОВАНИЕМ ХХХХХХХХХХХХХХКИЙ 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  <w:t>ГОРОДСКОЙ СУД, НЕ ЗАРЕГИСТРИРОВАННОЙ В ЕГРЮЛ РФ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b/>
          <w:bCs/>
          <w:color w:val="674EA7"/>
          <w:sz w:val="18"/>
          <w:szCs w:val="18"/>
          <w:lang w:eastAsia="ru-RU"/>
        </w:rPr>
        <w:t> 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Я </w:t>
      </w:r>
      <w:r w:rsidRPr="0099107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Имя Отчество Фамилия 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(дальше фиолетовой пастой) гражданин РСФСР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настоящим предупреждаю вас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об уголовной ответственности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которую вы понесете в рамках Социалистического права, а также Международного Уголовного права, за соучастие в преступном деянии совершенном государственным служащим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Министерства внутренних дел, превысившим полномочия в отношении меня и сфальсифицировавшим в отношении меня протокол об административном правонарушении.</w:t>
      </w:r>
      <w:proofErr w:type="gramEnd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В случае пренебрежения к моему предупреждению, исполнитель возомнивший, что может выносить от имени своей организации, </w:t>
      </w:r>
      <w:proofErr w:type="gramStart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решения</w:t>
      </w:r>
      <w:proofErr w:type="gramEnd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посягающие на Социалистическое право гражданина РСФСР, под защитой которого он находится, и что организация в которой он служит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может совершать в отношении гражданина РСФСР такие действия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как принуждение к наказанию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 в виде взыскания штрафов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 будет привлечен к уголовной ответственности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 закону государства РСФСР на территории, которой он находится, а также по канонам международного Уголовного права. </w:t>
      </w:r>
    </w:p>
    <w:p w:rsidR="00062DA0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В этой связи разъясняю вам что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:</w:t>
      </w:r>
    </w:p>
    <w:p w:rsidR="00623D49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На территории РСФСР юрисдикционными полномочия облад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ают только Народные суды РСФСР. 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Народные суды РСФСР являются Государственными органами. Также разъясняю, что на территории РСФСР никакого нового государство с названием РФ, никогда не учреждалось, понятия </w:t>
      </w:r>
      <w:proofErr w:type="gramStart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бывший</w:t>
      </w:r>
      <w:proofErr w:type="gramEnd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РСФСР, в юридическом поле не существует. Также разъясняю, что  понятие Государственная юрисдикция, означает реализацию юрисдикционных полномочий на всей территории государства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до его границ. Водную границею государства РСФСР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является внешняя граница территориального моря, которая находится на расстоянии 12 морских миль,  22 км 224 м  от береговой линии. </w:t>
      </w:r>
      <w:proofErr w:type="gramStart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Юрисдикция же  работников позиционирующих себя, как служащие РФ,  заявлена ими, и прописана  в документе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которому они подчиняются, называемому Конституция РФ, 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(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часть 2, статья 67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)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начинается от внешней границы территориального моря,  на континентальном шельфе, то есть  в нейтральных водах, за водной границей государства РСФСР, возле материка на котором расположено наше государство РСФСР</w:t>
      </w:r>
      <w:r w:rsidR="00062DA0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гражданином которого я являюсь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.</w:t>
      </w:r>
      <w:proofErr w:type="gramEnd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П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оэтому, попытка нарушить   нашу юрисдикцию и приводить в исполнение свои юрисдикционные полномочия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на территории юрисдикции  нашего государства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 чревато уголовным наказанием,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для работников РФ. 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На основании выше изложенного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Я гражданин РСФСР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запрещаю работникам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служащим Российской Федерации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под угрозой уголовного наказания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пытаться 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со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участвовать в преступлении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совершенном государственным служащим МВД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  сфальсифицировавшим протокол, превысившим полномочия и обратившимся к негосударственной организаци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и,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  с предложением в негосударственную организацию, об оказании ему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государственному должностному лицу, юридической услуги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 вынесению решения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</w:t>
      </w:r>
      <w:proofErr w:type="gramStart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об</w:t>
      </w:r>
      <w:proofErr w:type="gramEnd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привлечении к наказанию гражданина РСФСР.  Как я уже пояснил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юрисдикционных полномочий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  разрешающих  привлекать к наказанию граждан РСФСР,  на территории РСФСР  </w:t>
      </w:r>
      <w:r w:rsidRPr="00991074">
        <w:rPr>
          <w:rFonts w:ascii="Times New Roman" w:eastAsia="Times New Roman" w:hAnsi="Times New Roman" w:cs="Times New Roman"/>
          <w:b/>
          <w:color w:val="674EA7"/>
          <w:sz w:val="18"/>
          <w:szCs w:val="18"/>
          <w:u w:val="single"/>
          <w:lang w:eastAsia="ru-RU"/>
        </w:rPr>
        <w:t>служащие РФ,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являющиеся служащими негосударственной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заграничной, иностранной организации, территория юрисдикции которой, а, следовательно, и юрисдикционные полномочия которой, находятся за пределами границ РСФСР</w:t>
      </w:r>
      <w:r w:rsidRPr="00991074">
        <w:rPr>
          <w:rFonts w:ascii="Times New Roman" w:eastAsia="Times New Roman" w:hAnsi="Times New Roman" w:cs="Times New Roman"/>
          <w:b/>
          <w:color w:val="674EA7"/>
          <w:sz w:val="18"/>
          <w:szCs w:val="18"/>
          <w:lang w:eastAsia="ru-RU"/>
        </w:rPr>
        <w:t xml:space="preserve">,  </w:t>
      </w:r>
      <w:r w:rsidRPr="00991074">
        <w:rPr>
          <w:rFonts w:ascii="Times New Roman" w:eastAsia="Times New Roman" w:hAnsi="Times New Roman" w:cs="Times New Roman"/>
          <w:b/>
          <w:color w:val="674EA7"/>
          <w:sz w:val="18"/>
          <w:szCs w:val="18"/>
          <w:u w:val="single"/>
          <w:lang w:eastAsia="ru-RU"/>
        </w:rPr>
        <w:t>не могут. </w:t>
      </w:r>
    </w:p>
    <w:p w:rsidR="00623D49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Незаконное замещение судебного органа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на территории РСФСР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данными организациями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навязывается по принципу, обращения к коммерческой организации за услугой, 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- «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к вам обратились  за услугой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вы услугу исполнили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»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. Для того чтобы дать четкое понятие исполнителю, которому сотрудник МВД передал сфальсифицированный протокол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  разъясняю, что в отношении граждан РСФСР, служащие РФ, 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находящиеся на территории РСФСР 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 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-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работники организации с наименованием  Федеральный суд РФ,  без заключения договора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об оказании услуг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никаких услуг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оказывать не могут. 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В связи, с чем разъясняю, что я с вашей организацией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никаких договоров об оказании мне юридических услуг, 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по вопросам  правового регулирования  отношений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между гражданином РСФСР  и  должностными лицами государственных органов  нашего государства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не заключал. Поэтому любое действие,  кроме отказа сотруднику </w:t>
      </w:r>
      <w:proofErr w:type="gramStart"/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МВД</w:t>
      </w:r>
      <w:proofErr w:type="gramEnd"/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представляющему орган  ВД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 об оказании услуги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по рассмотрению мат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ериала административного дела,  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посягающее на Социалистическое 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право,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защищающее меня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совершенное работником организации, юрисдикция которой определена ею, в нейтральных водах, за границей нашего государства, организации которая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среди прочих подобных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официально не существует, даже не имеет регистраци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и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в Собственном ЕГРЮЛ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  будет рассматриваться,  как уголовное преступление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совершенное служащим негосударственной организации, осуществляющей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незаконную</w:t>
      </w:r>
      <w:r w:rsidR="00623D49"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,</w:t>
      </w: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 xml:space="preserve"> экономическую деятельность, находясь на территории РСФСР.</w:t>
      </w:r>
    </w:p>
    <w:p w:rsidR="009F2E0E" w:rsidRPr="00991074" w:rsidRDefault="009F2E0E" w:rsidP="006B45F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color w:val="674EA7"/>
          <w:sz w:val="18"/>
          <w:szCs w:val="18"/>
          <w:lang w:eastAsia="ru-RU"/>
        </w:rPr>
        <w:t>Число</w:t>
      </w:r>
    </w:p>
    <w:p w:rsidR="009F2E0E" w:rsidRPr="00991074" w:rsidRDefault="009F2E0E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Имя Отчество Фамилия.</w:t>
      </w:r>
    </w:p>
    <w:p w:rsidR="00623D49" w:rsidRPr="00991074" w:rsidRDefault="00623D49" w:rsidP="006B4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18"/>
          <w:szCs w:val="18"/>
          <w:lang w:eastAsia="ru-RU"/>
        </w:rPr>
      </w:pPr>
      <w:r w:rsidRPr="00991074"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eastAsia="ru-RU"/>
        </w:rPr>
        <w:t>Подпись.</w:t>
      </w:r>
    </w:p>
    <w:p w:rsidR="009F2E0E" w:rsidRPr="00991074" w:rsidRDefault="009F2E0E" w:rsidP="006B45FE">
      <w:pPr>
        <w:spacing w:line="240" w:lineRule="auto"/>
        <w:rPr>
          <w:sz w:val="18"/>
          <w:szCs w:val="18"/>
        </w:rPr>
      </w:pPr>
    </w:p>
    <w:bookmarkEnd w:id="0"/>
    <w:p w:rsidR="00297FD7" w:rsidRPr="006B45FE" w:rsidRDefault="00297FD7" w:rsidP="006B45FE">
      <w:pPr>
        <w:spacing w:line="240" w:lineRule="auto"/>
        <w:rPr>
          <w:sz w:val="20"/>
          <w:szCs w:val="20"/>
        </w:rPr>
      </w:pPr>
    </w:p>
    <w:sectPr w:rsidR="00297FD7" w:rsidRPr="006B45FE" w:rsidSect="0098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0E"/>
    <w:rsid w:val="00062DA0"/>
    <w:rsid w:val="000F1795"/>
    <w:rsid w:val="00297FD7"/>
    <w:rsid w:val="00315DDB"/>
    <w:rsid w:val="00470046"/>
    <w:rsid w:val="00534063"/>
    <w:rsid w:val="00554A60"/>
    <w:rsid w:val="00600C42"/>
    <w:rsid w:val="00623D49"/>
    <w:rsid w:val="006B45FE"/>
    <w:rsid w:val="00794189"/>
    <w:rsid w:val="008D344C"/>
    <w:rsid w:val="00982F3D"/>
    <w:rsid w:val="00991074"/>
    <w:rsid w:val="009F2E0E"/>
    <w:rsid w:val="00CD6F3A"/>
    <w:rsid w:val="00E9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ALEKSANDR</cp:lastModifiedBy>
  <cp:revision>4</cp:revision>
  <cp:lastPrinted>2021-04-06T06:42:00Z</cp:lastPrinted>
  <dcterms:created xsi:type="dcterms:W3CDTF">2021-03-31T12:40:00Z</dcterms:created>
  <dcterms:modified xsi:type="dcterms:W3CDTF">2021-04-06T11:31:00Z</dcterms:modified>
</cp:coreProperties>
</file>